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551BB" w14:textId="2BB3B05D" w:rsidR="00942B11" w:rsidRPr="009539AC" w:rsidRDefault="00942B11" w:rsidP="00942B11">
      <w:pPr>
        <w:rPr>
          <w:b/>
          <w:bCs/>
          <w:sz w:val="24"/>
          <w:szCs w:val="24"/>
          <w:lang w:val="en-US"/>
        </w:rPr>
      </w:pPr>
      <w:r w:rsidRPr="009539AC">
        <w:rPr>
          <w:b/>
          <w:bCs/>
          <w:sz w:val="24"/>
          <w:szCs w:val="24"/>
          <w:lang w:val="en-US"/>
        </w:rPr>
        <w:t>Advanced Microeconomics I</w:t>
      </w:r>
    </w:p>
    <w:p w14:paraId="562D3F96" w14:textId="603F86F7" w:rsidR="00942B11" w:rsidRPr="009539AC" w:rsidRDefault="00942B11" w:rsidP="00942B11">
      <w:pPr>
        <w:rPr>
          <w:sz w:val="24"/>
          <w:szCs w:val="24"/>
          <w:lang w:val="en-US"/>
        </w:rPr>
      </w:pPr>
      <w:r w:rsidRPr="009539AC">
        <w:rPr>
          <w:sz w:val="24"/>
          <w:szCs w:val="24"/>
          <w:lang w:val="en-US"/>
        </w:rPr>
        <w:t>Roberto Cellini – with Angelo Petralia</w:t>
      </w:r>
    </w:p>
    <w:p w14:paraId="20ED305D" w14:textId="77777777" w:rsidR="00942B11" w:rsidRDefault="00942B11" w:rsidP="00942B11">
      <w:pPr>
        <w:rPr>
          <w:rFonts w:ascii="Calibri" w:hAnsi="Calibri" w:cs="Calibri"/>
          <w:lang w:val="en-US"/>
        </w:rPr>
      </w:pPr>
      <w:r w:rsidRPr="000C5A13">
        <w:rPr>
          <w:b/>
          <w:bCs/>
          <w:sz w:val="24"/>
          <w:szCs w:val="24"/>
          <w:lang w:val="en-US"/>
        </w:rPr>
        <w:t xml:space="preserve">Contents: </w:t>
      </w:r>
      <w:r w:rsidRPr="000C5A13">
        <w:rPr>
          <w:rFonts w:ascii="Calibri" w:hAnsi="Calibri" w:cs="Calibri"/>
          <w:lang w:val="en-US"/>
        </w:rPr>
        <w:t>Demand Theory, Productio</w:t>
      </w:r>
      <w:r>
        <w:rPr>
          <w:rFonts w:ascii="Calibri" w:hAnsi="Calibri" w:cs="Calibri"/>
          <w:lang w:val="en-US"/>
        </w:rPr>
        <w:t>n</w:t>
      </w:r>
    </w:p>
    <w:p w14:paraId="46653594" w14:textId="681839E3" w:rsidR="00942B11" w:rsidRDefault="009539AC" w:rsidP="00942B11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The consumers’ preferences and choice. </w:t>
      </w:r>
      <w:r w:rsidR="00942B11">
        <w:rPr>
          <w:rFonts w:ascii="Calibri" w:hAnsi="Calibri" w:cs="Calibri"/>
          <w:lang w:val="en-US"/>
        </w:rPr>
        <w:t xml:space="preserve">Constrained optimization problem related to the Utility Maximization Problem and the Expenditure Minimization Problem of the consumer with relative properties of the indirect utility function and of the expenditure function. </w:t>
      </w:r>
    </w:p>
    <w:p w14:paraId="325F9567" w14:textId="77777777" w:rsidR="00942B11" w:rsidRPr="000C5A13" w:rsidRDefault="00942B11" w:rsidP="00942B11">
      <w:pPr>
        <w:rPr>
          <w:sz w:val="24"/>
          <w:szCs w:val="24"/>
          <w:lang w:val="en-US"/>
        </w:rPr>
      </w:pPr>
    </w:p>
    <w:p w14:paraId="17F370C7" w14:textId="77777777" w:rsidR="00942B11" w:rsidRPr="000C5A13" w:rsidRDefault="00942B11" w:rsidP="00942B11">
      <w:pPr>
        <w:rPr>
          <w:b/>
          <w:bCs/>
          <w:sz w:val="24"/>
          <w:szCs w:val="24"/>
          <w:lang w:val="en-US"/>
        </w:rPr>
      </w:pPr>
      <w:r w:rsidRPr="000C5A13">
        <w:rPr>
          <w:b/>
          <w:bCs/>
          <w:sz w:val="24"/>
          <w:szCs w:val="24"/>
          <w:lang w:val="en-US"/>
        </w:rPr>
        <w:t>Course schedule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42B11" w:rsidRPr="009539AC" w14:paraId="77B7CDAE" w14:textId="77777777" w:rsidTr="00EE4B51">
        <w:tc>
          <w:tcPr>
            <w:tcW w:w="4814" w:type="dxa"/>
          </w:tcPr>
          <w:p w14:paraId="5B69D4E0" w14:textId="77777777" w:rsidR="00942B11" w:rsidRDefault="00942B11" w:rsidP="00942B11">
            <w:pPr>
              <w:rPr>
                <w:lang w:val="en-GB"/>
              </w:rPr>
            </w:pPr>
            <w:r>
              <w:rPr>
                <w:lang w:val="en-GB"/>
              </w:rPr>
              <w:t>Titolo Seminar 1 Preference and Choice</w:t>
            </w:r>
            <w:r w:rsidRPr="000C5A13">
              <w:rPr>
                <w:rFonts w:ascii="Calibri" w:hAnsi="Calibri" w:cs="Calibri"/>
                <w:lang w:val="en-US"/>
              </w:rPr>
              <w:t xml:space="preserve"> Theory</w:t>
            </w:r>
            <w:r w:rsidRPr="001510B0">
              <w:rPr>
                <w:lang w:val="en-GB"/>
              </w:rPr>
              <w:t xml:space="preserve"> </w:t>
            </w:r>
          </w:p>
          <w:p w14:paraId="713A4C65" w14:textId="14EF23D8" w:rsidR="009539AC" w:rsidRPr="001510B0" w:rsidRDefault="009539AC" w:rsidP="00942B11">
            <w:pPr>
              <w:rPr>
                <w:lang w:val="en-GB"/>
              </w:rPr>
            </w:pPr>
            <w:r>
              <w:rPr>
                <w:lang w:val="en-GB"/>
              </w:rPr>
              <w:t>(AP)</w:t>
            </w:r>
          </w:p>
        </w:tc>
        <w:tc>
          <w:tcPr>
            <w:tcW w:w="4814" w:type="dxa"/>
          </w:tcPr>
          <w:p w14:paraId="6491B12E" w14:textId="5357274C" w:rsidR="00942B11" w:rsidRDefault="00942B11" w:rsidP="00EE4B51">
            <w:pPr>
              <w:rPr>
                <w:lang w:val="en-GB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Bibliografia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 Seminar 1</w:t>
            </w:r>
            <w:r>
              <w:rPr>
                <w:lang w:val="en-GB"/>
              </w:rPr>
              <w:t xml:space="preserve">. </w:t>
            </w:r>
          </w:p>
          <w:p w14:paraId="44472088" w14:textId="3DCB2F42" w:rsidR="00942B11" w:rsidRPr="000C5A13" w:rsidRDefault="00942B11" w:rsidP="00942B11">
            <w:pPr>
              <w:rPr>
                <w:lang w:val="en-GB"/>
              </w:rPr>
            </w:pPr>
            <w:r>
              <w:rPr>
                <w:lang w:val="en-GB"/>
              </w:rPr>
              <w:t>Ch. 1 (A,B) “</w:t>
            </w:r>
            <w:r w:rsidRPr="000C5A13">
              <w:rPr>
                <w:rFonts w:ascii="Calibri" w:hAnsi="Calibri" w:cs="Calibri"/>
                <w:lang w:val="en-US"/>
              </w:rPr>
              <w:t>Microeconomic Theory” - Mas-Colell, Whiston and Green</w:t>
            </w:r>
          </w:p>
        </w:tc>
      </w:tr>
      <w:tr w:rsidR="00942B11" w:rsidRPr="009539AC" w14:paraId="0492CA3D" w14:textId="77777777" w:rsidTr="00EE4B51">
        <w:tc>
          <w:tcPr>
            <w:tcW w:w="4814" w:type="dxa"/>
          </w:tcPr>
          <w:p w14:paraId="476A3E29" w14:textId="77777777" w:rsidR="00942B11" w:rsidRDefault="00942B11" w:rsidP="00942B11">
            <w:pPr>
              <w:rPr>
                <w:rFonts w:ascii="Calibri" w:hAnsi="Calibri" w:cs="Calibri"/>
                <w:lang w:val="en-US"/>
              </w:rPr>
            </w:pPr>
            <w:r>
              <w:rPr>
                <w:lang w:val="en-GB"/>
              </w:rPr>
              <w:t>Titolo Seminar 2 Preference and Choice</w:t>
            </w:r>
            <w:r w:rsidRPr="000C5A13">
              <w:rPr>
                <w:rFonts w:ascii="Calibri" w:hAnsi="Calibri" w:cs="Calibri"/>
                <w:lang w:val="en-US"/>
              </w:rPr>
              <w:t xml:space="preserve"> Theory</w:t>
            </w:r>
          </w:p>
          <w:p w14:paraId="615A88F7" w14:textId="039B3750" w:rsidR="009539AC" w:rsidRPr="001510B0" w:rsidRDefault="009539AC" w:rsidP="00942B11">
            <w:pPr>
              <w:rPr>
                <w:lang w:val="en-GB"/>
              </w:rPr>
            </w:pPr>
            <w:r>
              <w:rPr>
                <w:rFonts w:ascii="Calibri" w:hAnsi="Calibri" w:cs="Calibri"/>
                <w:lang w:val="en-US"/>
              </w:rPr>
              <w:t>(AP)</w:t>
            </w:r>
          </w:p>
        </w:tc>
        <w:tc>
          <w:tcPr>
            <w:tcW w:w="4814" w:type="dxa"/>
          </w:tcPr>
          <w:p w14:paraId="69455634" w14:textId="439C1C6E" w:rsidR="00942B11" w:rsidRDefault="00942B11" w:rsidP="00EE4B51">
            <w:pPr>
              <w:rPr>
                <w:lang w:val="en-GB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Bibliografia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 Seminar 2</w:t>
            </w:r>
            <w:r>
              <w:rPr>
                <w:lang w:val="en-GB"/>
              </w:rPr>
              <w:t>.</w:t>
            </w:r>
          </w:p>
          <w:p w14:paraId="2408E701" w14:textId="629D1A67" w:rsidR="00942B11" w:rsidRPr="001510B0" w:rsidRDefault="00942B11" w:rsidP="00942B11">
            <w:pPr>
              <w:rPr>
                <w:lang w:val="en-GB"/>
              </w:rPr>
            </w:pPr>
            <w:r>
              <w:rPr>
                <w:lang w:val="en-GB"/>
              </w:rPr>
              <w:t>Ch. 1(C,D) “</w:t>
            </w:r>
            <w:r w:rsidRPr="000C5A13">
              <w:rPr>
                <w:rFonts w:ascii="Calibri" w:hAnsi="Calibri" w:cs="Calibri"/>
                <w:lang w:val="en-US"/>
              </w:rPr>
              <w:t>Microeconomic Theory” - Mas-Colell, Whiston and Green</w:t>
            </w:r>
          </w:p>
        </w:tc>
      </w:tr>
      <w:tr w:rsidR="00942B11" w:rsidRPr="009539AC" w14:paraId="74F615CA" w14:textId="77777777" w:rsidTr="00EE4B51">
        <w:tc>
          <w:tcPr>
            <w:tcW w:w="4814" w:type="dxa"/>
          </w:tcPr>
          <w:p w14:paraId="12FD5B72" w14:textId="77777777" w:rsidR="00942B11" w:rsidRDefault="00942B11" w:rsidP="00EE4B51">
            <w:pPr>
              <w:rPr>
                <w:rFonts w:ascii="Calibri" w:hAnsi="Calibri" w:cs="Calibri"/>
                <w:lang w:val="en-US"/>
              </w:rPr>
            </w:pPr>
            <w:r>
              <w:rPr>
                <w:lang w:val="en-GB"/>
              </w:rPr>
              <w:t xml:space="preserve">Titolo Seminar 3 </w:t>
            </w:r>
            <w:r w:rsidRPr="000C5A13">
              <w:rPr>
                <w:rFonts w:ascii="Calibri" w:hAnsi="Calibri" w:cs="Calibri"/>
                <w:lang w:val="en-US"/>
              </w:rPr>
              <w:t>Demand Theory</w:t>
            </w:r>
          </w:p>
          <w:p w14:paraId="0E653478" w14:textId="00E3E756" w:rsidR="009539AC" w:rsidRPr="001510B0" w:rsidRDefault="009539AC" w:rsidP="00EE4B51">
            <w:pPr>
              <w:rPr>
                <w:lang w:val="en-GB"/>
              </w:rPr>
            </w:pPr>
            <w:r>
              <w:rPr>
                <w:rFonts w:ascii="Calibri" w:hAnsi="Calibri" w:cs="Calibri"/>
                <w:lang w:val="en-US"/>
              </w:rPr>
              <w:t>(RC)</w:t>
            </w:r>
          </w:p>
        </w:tc>
        <w:tc>
          <w:tcPr>
            <w:tcW w:w="4814" w:type="dxa"/>
          </w:tcPr>
          <w:p w14:paraId="5B9A9CCF" w14:textId="21BCF0B0" w:rsidR="00942B11" w:rsidRDefault="00942B11" w:rsidP="00EE4B51">
            <w:pPr>
              <w:rPr>
                <w:lang w:val="en-GB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Bibliografia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 Seminar 3</w:t>
            </w:r>
            <w:r>
              <w:rPr>
                <w:lang w:val="en-GB"/>
              </w:rPr>
              <w:t>.</w:t>
            </w:r>
          </w:p>
          <w:p w14:paraId="557E9A66" w14:textId="2ABCA871" w:rsidR="00942B11" w:rsidRPr="001510B0" w:rsidRDefault="00942B11" w:rsidP="00942B11">
            <w:pPr>
              <w:rPr>
                <w:lang w:val="en-GB"/>
              </w:rPr>
            </w:pPr>
            <w:r>
              <w:rPr>
                <w:lang w:val="en-GB"/>
              </w:rPr>
              <w:t>Ch. 2 (A,B,C,D,E) “</w:t>
            </w:r>
            <w:r w:rsidRPr="000C5A13">
              <w:rPr>
                <w:rFonts w:ascii="Calibri" w:hAnsi="Calibri" w:cs="Calibri"/>
                <w:lang w:val="en-US"/>
              </w:rPr>
              <w:t>Microeconomic Theory” - Mas-Colell, Whiston and Green</w:t>
            </w:r>
          </w:p>
        </w:tc>
      </w:tr>
      <w:tr w:rsidR="00942B11" w:rsidRPr="009539AC" w14:paraId="52DA6CDD" w14:textId="77777777" w:rsidTr="00EE4B51">
        <w:tc>
          <w:tcPr>
            <w:tcW w:w="4814" w:type="dxa"/>
          </w:tcPr>
          <w:p w14:paraId="0A0E65BB" w14:textId="77777777" w:rsidR="00942B11" w:rsidRDefault="00942B11" w:rsidP="00942B11">
            <w:pPr>
              <w:rPr>
                <w:rFonts w:ascii="Calibri" w:hAnsi="Calibri" w:cs="Calibri"/>
              </w:rPr>
            </w:pPr>
            <w:r w:rsidRPr="00942B11">
              <w:t xml:space="preserve">Titolo </w:t>
            </w:r>
            <w:r>
              <w:t>Seminar</w:t>
            </w:r>
            <w:r w:rsidRPr="00942B11">
              <w:t xml:space="preserve"> 4 </w:t>
            </w:r>
            <w:proofErr w:type="spellStart"/>
            <w:r w:rsidRPr="00942B11">
              <w:rPr>
                <w:rFonts w:ascii="Calibri" w:hAnsi="Calibri" w:cs="Calibri"/>
              </w:rPr>
              <w:t>Duality</w:t>
            </w:r>
            <w:proofErr w:type="spellEnd"/>
            <w:r w:rsidRPr="00942B11">
              <w:rPr>
                <w:rFonts w:ascii="Calibri" w:hAnsi="Calibri" w:cs="Calibri"/>
              </w:rPr>
              <w:t xml:space="preserve"> in </w:t>
            </w:r>
            <w:proofErr w:type="spellStart"/>
            <w:r w:rsidRPr="00942B11">
              <w:rPr>
                <w:rFonts w:ascii="Calibri" w:hAnsi="Calibri" w:cs="Calibri"/>
              </w:rPr>
              <w:t>Consuption</w:t>
            </w:r>
            <w:proofErr w:type="spellEnd"/>
            <w:r w:rsidRPr="00942B1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Choice</w:t>
            </w:r>
          </w:p>
          <w:p w14:paraId="1FAEE550" w14:textId="757FED91" w:rsidR="009539AC" w:rsidRPr="00942B11" w:rsidRDefault="009539AC" w:rsidP="00942B11">
            <w:r>
              <w:rPr>
                <w:rFonts w:ascii="Calibri" w:hAnsi="Calibri" w:cs="Calibri"/>
              </w:rPr>
              <w:t>(RC)</w:t>
            </w:r>
          </w:p>
        </w:tc>
        <w:tc>
          <w:tcPr>
            <w:tcW w:w="4814" w:type="dxa"/>
          </w:tcPr>
          <w:p w14:paraId="139FFC84" w14:textId="38FE16A4" w:rsidR="00942B11" w:rsidRDefault="00942B11" w:rsidP="00EE4B51">
            <w:pPr>
              <w:rPr>
                <w:lang w:val="en-GB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Bibliografia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 Seminar 4</w:t>
            </w:r>
            <w:r>
              <w:rPr>
                <w:lang w:val="en-GB"/>
              </w:rPr>
              <w:t xml:space="preserve">. </w:t>
            </w:r>
          </w:p>
          <w:p w14:paraId="7BA70E3E" w14:textId="539E163C" w:rsidR="00942B11" w:rsidRPr="001510B0" w:rsidRDefault="00942B11" w:rsidP="00942B11">
            <w:pPr>
              <w:rPr>
                <w:lang w:val="en-GB"/>
              </w:rPr>
            </w:pPr>
            <w:r>
              <w:rPr>
                <w:lang w:val="en-GB"/>
              </w:rPr>
              <w:t>Ch. 3 (D,) “</w:t>
            </w:r>
            <w:r w:rsidRPr="000C5A13">
              <w:rPr>
                <w:rFonts w:ascii="Calibri" w:hAnsi="Calibri" w:cs="Calibri"/>
                <w:lang w:val="en-US"/>
              </w:rPr>
              <w:t>Microeconomic Theory” - Mas-Colell, Whiston and Green</w:t>
            </w:r>
          </w:p>
        </w:tc>
      </w:tr>
      <w:tr w:rsidR="00942B11" w:rsidRPr="009539AC" w14:paraId="3ADCB688" w14:textId="77777777" w:rsidTr="00EE4B51">
        <w:tc>
          <w:tcPr>
            <w:tcW w:w="4814" w:type="dxa"/>
          </w:tcPr>
          <w:p w14:paraId="5A4024DD" w14:textId="77777777" w:rsidR="009539AC" w:rsidRDefault="00942B11" w:rsidP="00EE4B51">
            <w:pPr>
              <w:rPr>
                <w:rFonts w:ascii="Calibri" w:hAnsi="Calibri" w:cs="Calibri"/>
              </w:rPr>
            </w:pPr>
            <w:r w:rsidRPr="00942B11">
              <w:t xml:space="preserve">Titolo </w:t>
            </w:r>
            <w:r>
              <w:t>Seminar</w:t>
            </w:r>
            <w:r w:rsidRPr="00942B11">
              <w:t xml:space="preserve"> 5 </w:t>
            </w:r>
            <w:proofErr w:type="spellStart"/>
            <w:r w:rsidRPr="00942B11">
              <w:rPr>
                <w:rFonts w:ascii="Calibri" w:hAnsi="Calibri" w:cs="Calibri"/>
              </w:rPr>
              <w:t>Duality</w:t>
            </w:r>
            <w:proofErr w:type="spellEnd"/>
            <w:r w:rsidRPr="00942B11">
              <w:rPr>
                <w:rFonts w:ascii="Calibri" w:hAnsi="Calibri" w:cs="Calibri"/>
              </w:rPr>
              <w:t xml:space="preserve"> in </w:t>
            </w:r>
            <w:proofErr w:type="spellStart"/>
            <w:r w:rsidRPr="00942B11">
              <w:rPr>
                <w:rFonts w:ascii="Calibri" w:hAnsi="Calibri" w:cs="Calibri"/>
              </w:rPr>
              <w:t>Consuption</w:t>
            </w:r>
            <w:proofErr w:type="spellEnd"/>
            <w:r w:rsidRPr="00942B1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Choice</w:t>
            </w:r>
            <w:r w:rsidR="009539AC">
              <w:rPr>
                <w:rFonts w:ascii="Calibri" w:hAnsi="Calibri" w:cs="Calibri"/>
              </w:rPr>
              <w:t xml:space="preserve"> </w:t>
            </w:r>
          </w:p>
          <w:p w14:paraId="208F3C5E" w14:textId="06F0AD97" w:rsidR="00942B11" w:rsidRPr="00942B11" w:rsidRDefault="009539AC" w:rsidP="00EE4B51">
            <w:r>
              <w:rPr>
                <w:rFonts w:ascii="Calibri" w:hAnsi="Calibri" w:cs="Calibri"/>
              </w:rPr>
              <w:t>(RC)</w:t>
            </w:r>
          </w:p>
        </w:tc>
        <w:tc>
          <w:tcPr>
            <w:tcW w:w="4814" w:type="dxa"/>
          </w:tcPr>
          <w:p w14:paraId="320BB312" w14:textId="5CCFBDAF" w:rsidR="00942B11" w:rsidRDefault="00942B11" w:rsidP="00EE4B51">
            <w:pPr>
              <w:rPr>
                <w:lang w:val="en-GB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Bibliografia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 Seminar 5</w:t>
            </w:r>
            <w:r>
              <w:rPr>
                <w:lang w:val="en-GB"/>
              </w:rPr>
              <w:t>.</w:t>
            </w:r>
          </w:p>
          <w:p w14:paraId="05E199FA" w14:textId="79F961C0" w:rsidR="00942B11" w:rsidRPr="00A23B87" w:rsidRDefault="00942B11" w:rsidP="00942B11">
            <w:pPr>
              <w:rPr>
                <w:lang w:val="en-GB"/>
              </w:rPr>
            </w:pPr>
            <w:r>
              <w:rPr>
                <w:lang w:val="en-GB"/>
              </w:rPr>
              <w:t>Ch. 3 (</w:t>
            </w:r>
            <w:r w:rsidR="009539AC">
              <w:rPr>
                <w:lang w:val="en-GB"/>
              </w:rPr>
              <w:t>E</w:t>
            </w:r>
            <w:r>
              <w:rPr>
                <w:lang w:val="en-GB"/>
              </w:rPr>
              <w:t>) “</w:t>
            </w:r>
            <w:r w:rsidRPr="000C5A13">
              <w:rPr>
                <w:rFonts w:ascii="Calibri" w:hAnsi="Calibri" w:cs="Calibri"/>
                <w:lang w:val="en-US"/>
              </w:rPr>
              <w:t>Microeconomic Theory” - Mas-Colell, Whiston and Green</w:t>
            </w:r>
          </w:p>
        </w:tc>
      </w:tr>
    </w:tbl>
    <w:p w14:paraId="4053476A" w14:textId="77777777" w:rsidR="00942B11" w:rsidRPr="009539AC" w:rsidRDefault="00942B11" w:rsidP="00942B11">
      <w:pPr>
        <w:rPr>
          <w:lang w:val="en-US"/>
        </w:rPr>
      </w:pPr>
    </w:p>
    <w:p w14:paraId="55E77656" w14:textId="37BAA1AE" w:rsidR="00942B11" w:rsidRPr="004D2938" w:rsidRDefault="00942B11" w:rsidP="00942B11">
      <w:pPr>
        <w:rPr>
          <w:lang w:val="en-GB"/>
        </w:rPr>
      </w:pPr>
      <w:r w:rsidRPr="004D2938">
        <w:rPr>
          <w:b/>
          <w:bCs/>
          <w:lang w:val="en-GB"/>
        </w:rPr>
        <w:t>Bimester:</w:t>
      </w:r>
      <w:r w:rsidRPr="004D2938">
        <w:rPr>
          <w:lang w:val="en-GB"/>
        </w:rPr>
        <w:t xml:space="preserve"> </w:t>
      </w:r>
      <w:r w:rsidR="009539AC">
        <w:rPr>
          <w:lang w:val="en-GB"/>
        </w:rPr>
        <w:t xml:space="preserve">Febr- </w:t>
      </w:r>
      <w:proofErr w:type="spellStart"/>
      <w:r w:rsidRPr="004D2938">
        <w:rPr>
          <w:lang w:val="en-GB"/>
        </w:rPr>
        <w:t>Mar</w:t>
      </w:r>
      <w:r>
        <w:rPr>
          <w:lang w:val="en-GB"/>
        </w:rPr>
        <w:t>chl</w:t>
      </w:r>
      <w:proofErr w:type="spellEnd"/>
    </w:p>
    <w:p w14:paraId="4A153C6E" w14:textId="77777777" w:rsidR="00942B11" w:rsidRDefault="00942B1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br w:type="page"/>
      </w:r>
    </w:p>
    <w:p w14:paraId="0AF3D70E" w14:textId="54E4015D" w:rsidR="00EC53BC" w:rsidRPr="000C5A13" w:rsidRDefault="000C5A13">
      <w:pPr>
        <w:rPr>
          <w:b/>
          <w:bCs/>
          <w:sz w:val="24"/>
          <w:szCs w:val="24"/>
          <w:lang w:val="en-US"/>
        </w:rPr>
      </w:pPr>
      <w:r w:rsidRPr="000C5A13">
        <w:rPr>
          <w:b/>
          <w:bCs/>
          <w:sz w:val="24"/>
          <w:szCs w:val="24"/>
          <w:lang w:val="en-US"/>
        </w:rPr>
        <w:lastRenderedPageBreak/>
        <w:t xml:space="preserve">Advanced Microeconomics </w:t>
      </w:r>
      <w:r w:rsidR="00942B11">
        <w:rPr>
          <w:b/>
          <w:bCs/>
          <w:sz w:val="24"/>
          <w:szCs w:val="24"/>
          <w:lang w:val="en-US"/>
        </w:rPr>
        <w:t>II</w:t>
      </w:r>
    </w:p>
    <w:p w14:paraId="290ABBB8" w14:textId="473EAD46" w:rsidR="00EC53BC" w:rsidRPr="009539AC" w:rsidRDefault="00942B11">
      <w:pPr>
        <w:rPr>
          <w:sz w:val="24"/>
          <w:szCs w:val="24"/>
        </w:rPr>
      </w:pPr>
      <w:r w:rsidRPr="009539AC">
        <w:rPr>
          <w:sz w:val="24"/>
          <w:szCs w:val="24"/>
        </w:rPr>
        <w:t xml:space="preserve">Gianpiero Torrisi – with </w:t>
      </w:r>
      <w:r w:rsidR="000C5A13" w:rsidRPr="009539AC">
        <w:rPr>
          <w:sz w:val="24"/>
          <w:szCs w:val="24"/>
        </w:rPr>
        <w:t>Rosaria Distefano</w:t>
      </w:r>
    </w:p>
    <w:p w14:paraId="3846D380" w14:textId="06B4930E" w:rsidR="000C5A13" w:rsidRPr="009539AC" w:rsidRDefault="00A23B87">
      <w:pPr>
        <w:rPr>
          <w:rFonts w:ascii="Calibri" w:hAnsi="Calibri" w:cs="Calibri"/>
        </w:rPr>
      </w:pPr>
      <w:proofErr w:type="spellStart"/>
      <w:r w:rsidRPr="009539AC">
        <w:rPr>
          <w:b/>
          <w:bCs/>
          <w:sz w:val="24"/>
          <w:szCs w:val="24"/>
        </w:rPr>
        <w:t>Contents</w:t>
      </w:r>
      <w:proofErr w:type="spellEnd"/>
      <w:r w:rsidR="000C5A13" w:rsidRPr="009539AC">
        <w:rPr>
          <w:b/>
          <w:bCs/>
          <w:sz w:val="24"/>
          <w:szCs w:val="24"/>
        </w:rPr>
        <w:t xml:space="preserve">: </w:t>
      </w:r>
      <w:r w:rsidR="000C5A13" w:rsidRPr="009539AC">
        <w:rPr>
          <w:rFonts w:ascii="Calibri" w:hAnsi="Calibri" w:cs="Calibri"/>
        </w:rPr>
        <w:t>Production</w:t>
      </w:r>
    </w:p>
    <w:p w14:paraId="5443ABDA" w14:textId="1368E681" w:rsidR="00A23B87" w:rsidRDefault="009539AC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Formal properties of function in primal and dual problem in consumption and production theory. </w:t>
      </w:r>
      <w:r w:rsidR="000C5A13">
        <w:rPr>
          <w:rFonts w:ascii="Calibri" w:hAnsi="Calibri" w:cs="Calibri"/>
          <w:lang w:val="en-US"/>
        </w:rPr>
        <w:t xml:space="preserve">Constrained optimization problem related to the </w:t>
      </w:r>
      <w:r>
        <w:rPr>
          <w:rFonts w:ascii="Calibri" w:hAnsi="Calibri" w:cs="Calibri"/>
          <w:lang w:val="en-US"/>
        </w:rPr>
        <w:t>production: p</w:t>
      </w:r>
      <w:r w:rsidR="000C5A13">
        <w:rPr>
          <w:rFonts w:ascii="Calibri" w:hAnsi="Calibri" w:cs="Calibri"/>
          <w:lang w:val="en-US"/>
        </w:rPr>
        <w:t>rofit Maximization Problem and the Cost Minimization Problem of the firm with relative properties of the optimal solution and of the value functions.</w:t>
      </w:r>
    </w:p>
    <w:p w14:paraId="27655CDC" w14:textId="77777777" w:rsidR="000C5A13" w:rsidRPr="000C5A13" w:rsidRDefault="000C5A13">
      <w:pPr>
        <w:rPr>
          <w:sz w:val="24"/>
          <w:szCs w:val="24"/>
          <w:lang w:val="en-US"/>
        </w:rPr>
      </w:pPr>
    </w:p>
    <w:p w14:paraId="4B703BC6" w14:textId="46D4295D" w:rsidR="006F6A0D" w:rsidRPr="000C5A13" w:rsidRDefault="003332F0">
      <w:pPr>
        <w:rPr>
          <w:b/>
          <w:bCs/>
          <w:sz w:val="24"/>
          <w:szCs w:val="24"/>
          <w:lang w:val="en-US"/>
        </w:rPr>
      </w:pPr>
      <w:r w:rsidRPr="000C5A13">
        <w:rPr>
          <w:b/>
          <w:bCs/>
          <w:sz w:val="24"/>
          <w:szCs w:val="24"/>
          <w:lang w:val="en-US"/>
        </w:rPr>
        <w:t>Course schedule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510B0" w:rsidRPr="009539AC" w14:paraId="0D70ED0B" w14:textId="77777777" w:rsidTr="001510B0">
        <w:tc>
          <w:tcPr>
            <w:tcW w:w="4814" w:type="dxa"/>
          </w:tcPr>
          <w:p w14:paraId="13FE5910" w14:textId="18C1C964" w:rsidR="00A23B87" w:rsidRPr="001510B0" w:rsidRDefault="004D2938" w:rsidP="009A2719">
            <w:pPr>
              <w:rPr>
                <w:lang w:val="en-GB"/>
              </w:rPr>
            </w:pPr>
            <w:r>
              <w:rPr>
                <w:lang w:val="en-GB"/>
              </w:rPr>
              <w:t xml:space="preserve">Titolo </w:t>
            </w:r>
            <w:r w:rsidR="00942B11">
              <w:rPr>
                <w:lang w:val="en-GB"/>
              </w:rPr>
              <w:t>Seminar</w:t>
            </w:r>
            <w:r>
              <w:rPr>
                <w:lang w:val="en-GB"/>
              </w:rPr>
              <w:t xml:space="preserve"> 1 </w:t>
            </w:r>
            <w:r w:rsidR="009A2719">
              <w:rPr>
                <w:rFonts w:ascii="Calibri" w:hAnsi="Calibri" w:cs="Calibri"/>
                <w:lang w:val="en-US"/>
              </w:rPr>
              <w:t>D</w:t>
            </w:r>
            <w:r w:rsidR="009539AC">
              <w:rPr>
                <w:rFonts w:ascii="Calibri" w:hAnsi="Calibri" w:cs="Calibri"/>
                <w:lang w:val="en-US"/>
              </w:rPr>
              <w:t>uality in Consumption and production</w:t>
            </w:r>
            <w:r w:rsidR="000C5A13" w:rsidRPr="001510B0">
              <w:rPr>
                <w:lang w:val="en-GB"/>
              </w:rPr>
              <w:t xml:space="preserve"> </w:t>
            </w:r>
            <w:r w:rsidR="009539AC">
              <w:rPr>
                <w:lang w:val="en-GB"/>
              </w:rPr>
              <w:t>(RD)</w:t>
            </w:r>
          </w:p>
        </w:tc>
        <w:tc>
          <w:tcPr>
            <w:tcW w:w="4814" w:type="dxa"/>
          </w:tcPr>
          <w:p w14:paraId="2C5B49DB" w14:textId="566408BE" w:rsidR="000C5A13" w:rsidRDefault="004D2938">
            <w:pPr>
              <w:rPr>
                <w:lang w:val="en-GB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Bibliografia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="00942B1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Seminar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 1</w:t>
            </w:r>
            <w:r w:rsidR="00A23B87">
              <w:rPr>
                <w:lang w:val="en-GB"/>
              </w:rPr>
              <w:t>.</w:t>
            </w:r>
            <w:r w:rsidR="000C5A13">
              <w:rPr>
                <w:lang w:val="en-GB"/>
              </w:rPr>
              <w:t xml:space="preserve"> </w:t>
            </w:r>
          </w:p>
          <w:p w14:paraId="1FAB65E6" w14:textId="1EB3AA7D" w:rsidR="001510B0" w:rsidRPr="000C5A13" w:rsidRDefault="000C5A13">
            <w:pPr>
              <w:rPr>
                <w:lang w:val="en-GB"/>
              </w:rPr>
            </w:pPr>
            <w:r>
              <w:rPr>
                <w:lang w:val="en-GB"/>
              </w:rPr>
              <w:t>Ch. 3</w:t>
            </w:r>
            <w:r w:rsidR="009539AC">
              <w:rPr>
                <w:lang w:val="en-GB"/>
              </w:rPr>
              <w:t xml:space="preserve"> (F)</w:t>
            </w:r>
            <w:r>
              <w:rPr>
                <w:lang w:val="en-GB"/>
              </w:rPr>
              <w:t xml:space="preserve"> “</w:t>
            </w:r>
            <w:r w:rsidRPr="000C5A13">
              <w:rPr>
                <w:rFonts w:ascii="Calibri" w:hAnsi="Calibri" w:cs="Calibri"/>
                <w:lang w:val="en-US"/>
              </w:rPr>
              <w:t>Microeconomic Theory” - Mas-Colell, Whiston and Green</w:t>
            </w:r>
          </w:p>
        </w:tc>
      </w:tr>
      <w:tr w:rsidR="004D2938" w:rsidRPr="009539AC" w14:paraId="6C8AE5C8" w14:textId="77777777" w:rsidTr="001510B0">
        <w:tc>
          <w:tcPr>
            <w:tcW w:w="4814" w:type="dxa"/>
          </w:tcPr>
          <w:p w14:paraId="40427339" w14:textId="61DF47C1" w:rsidR="004D2938" w:rsidRPr="001510B0" w:rsidRDefault="004D2938" w:rsidP="009A2719">
            <w:pPr>
              <w:rPr>
                <w:lang w:val="en-GB"/>
              </w:rPr>
            </w:pPr>
            <w:r>
              <w:rPr>
                <w:lang w:val="en-GB"/>
              </w:rPr>
              <w:t xml:space="preserve">Titolo </w:t>
            </w:r>
            <w:r w:rsidR="00942B11">
              <w:rPr>
                <w:lang w:val="en-GB"/>
              </w:rPr>
              <w:t>Seminar</w:t>
            </w:r>
            <w:r>
              <w:rPr>
                <w:lang w:val="en-GB"/>
              </w:rPr>
              <w:t xml:space="preserve"> 2</w:t>
            </w:r>
            <w:r w:rsidR="009539AC">
              <w:rPr>
                <w:lang w:val="en-GB"/>
              </w:rPr>
              <w:t xml:space="preserve"> (RD)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4814" w:type="dxa"/>
          </w:tcPr>
          <w:p w14:paraId="60218964" w14:textId="1637092A" w:rsidR="004D2938" w:rsidRDefault="004D2938" w:rsidP="004D2938">
            <w:pPr>
              <w:rPr>
                <w:lang w:val="en-GB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Bibliografia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="00942B1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Seminar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 2</w:t>
            </w:r>
            <w:r>
              <w:rPr>
                <w:lang w:val="en-GB"/>
              </w:rPr>
              <w:t>.</w:t>
            </w:r>
          </w:p>
          <w:p w14:paraId="504B1C56" w14:textId="4B6E0ACC" w:rsidR="000C5A13" w:rsidRPr="001510B0" w:rsidRDefault="000C5A13" w:rsidP="004D2938">
            <w:pPr>
              <w:rPr>
                <w:lang w:val="en-GB"/>
              </w:rPr>
            </w:pPr>
            <w:r>
              <w:rPr>
                <w:lang w:val="en-GB"/>
              </w:rPr>
              <w:t>Ch. 3</w:t>
            </w:r>
            <w:r w:rsidR="009539AC">
              <w:rPr>
                <w:lang w:val="en-GB"/>
              </w:rPr>
              <w:t xml:space="preserve"> (G)</w:t>
            </w:r>
            <w:r>
              <w:rPr>
                <w:lang w:val="en-GB"/>
              </w:rPr>
              <w:t xml:space="preserve"> “</w:t>
            </w:r>
            <w:r w:rsidRPr="000C5A13">
              <w:rPr>
                <w:rFonts w:ascii="Calibri" w:hAnsi="Calibri" w:cs="Calibri"/>
                <w:lang w:val="en-US"/>
              </w:rPr>
              <w:t>Microeconomic Theory” - Mas-Colell, Whiston and Green</w:t>
            </w:r>
          </w:p>
        </w:tc>
      </w:tr>
      <w:tr w:rsidR="004D2938" w:rsidRPr="009539AC" w14:paraId="023327D6" w14:textId="77777777" w:rsidTr="001510B0">
        <w:tc>
          <w:tcPr>
            <w:tcW w:w="4814" w:type="dxa"/>
          </w:tcPr>
          <w:p w14:paraId="279E21FE" w14:textId="736FCFA3" w:rsidR="004D2938" w:rsidRPr="001510B0" w:rsidRDefault="004D2938" w:rsidP="009A2719">
            <w:pPr>
              <w:rPr>
                <w:lang w:val="en-GB"/>
              </w:rPr>
            </w:pPr>
            <w:r>
              <w:rPr>
                <w:lang w:val="en-GB"/>
              </w:rPr>
              <w:t xml:space="preserve">Titolo </w:t>
            </w:r>
            <w:r w:rsidR="00942B11">
              <w:rPr>
                <w:lang w:val="en-GB"/>
              </w:rPr>
              <w:t>Seminar</w:t>
            </w:r>
            <w:r>
              <w:rPr>
                <w:lang w:val="en-GB"/>
              </w:rPr>
              <w:t xml:space="preserve"> 3 </w:t>
            </w:r>
            <w:r w:rsidR="009539AC">
              <w:rPr>
                <w:lang w:val="en-GB"/>
              </w:rPr>
              <w:t>(GPT)</w:t>
            </w:r>
          </w:p>
        </w:tc>
        <w:tc>
          <w:tcPr>
            <w:tcW w:w="4814" w:type="dxa"/>
          </w:tcPr>
          <w:p w14:paraId="00BEE2F8" w14:textId="7D53979D" w:rsidR="004D2938" w:rsidRDefault="004D2938" w:rsidP="004D2938">
            <w:pPr>
              <w:rPr>
                <w:lang w:val="en-GB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Bibliografia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="00942B1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Seminar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 3</w:t>
            </w:r>
            <w:r>
              <w:rPr>
                <w:lang w:val="en-GB"/>
              </w:rPr>
              <w:t>.</w:t>
            </w:r>
          </w:p>
          <w:p w14:paraId="788ADC52" w14:textId="3615F656" w:rsidR="000C5A13" w:rsidRPr="001510B0" w:rsidRDefault="000C5A13" w:rsidP="004D2938">
            <w:pPr>
              <w:rPr>
                <w:lang w:val="en-GB"/>
              </w:rPr>
            </w:pPr>
            <w:r>
              <w:rPr>
                <w:lang w:val="en-GB"/>
              </w:rPr>
              <w:t>Ch. 3 “</w:t>
            </w:r>
            <w:r w:rsidRPr="000C5A13">
              <w:rPr>
                <w:rFonts w:ascii="Calibri" w:hAnsi="Calibri" w:cs="Calibri"/>
                <w:lang w:val="en-US"/>
              </w:rPr>
              <w:t>Microeconomic Theory” - Mas-Colell, Whiston and Green</w:t>
            </w:r>
          </w:p>
        </w:tc>
      </w:tr>
      <w:tr w:rsidR="004D2938" w:rsidRPr="009539AC" w14:paraId="38EB6E19" w14:textId="77777777" w:rsidTr="001510B0">
        <w:tc>
          <w:tcPr>
            <w:tcW w:w="4814" w:type="dxa"/>
          </w:tcPr>
          <w:p w14:paraId="7F8BDB89" w14:textId="3B2BF87A" w:rsidR="004D2938" w:rsidRPr="00A23B87" w:rsidRDefault="004D2938" w:rsidP="004D2938">
            <w:pPr>
              <w:rPr>
                <w:lang w:val="en-GB"/>
              </w:rPr>
            </w:pPr>
            <w:r>
              <w:rPr>
                <w:lang w:val="en-GB"/>
              </w:rPr>
              <w:t xml:space="preserve">Titolo </w:t>
            </w:r>
            <w:r w:rsidR="00942B11">
              <w:rPr>
                <w:lang w:val="en-GB"/>
              </w:rPr>
              <w:t>Seminar</w:t>
            </w:r>
            <w:r>
              <w:rPr>
                <w:lang w:val="en-GB"/>
              </w:rPr>
              <w:t xml:space="preserve"> 4 </w:t>
            </w:r>
            <w:r w:rsidR="000C5A13" w:rsidRPr="000C5A13">
              <w:rPr>
                <w:rFonts w:ascii="Calibri" w:hAnsi="Calibri" w:cs="Calibri"/>
                <w:lang w:val="en-US"/>
              </w:rPr>
              <w:t>Production</w:t>
            </w:r>
            <w:r w:rsidR="009539AC">
              <w:rPr>
                <w:rFonts w:ascii="Calibri" w:hAnsi="Calibri" w:cs="Calibri"/>
                <w:lang w:val="en-US"/>
              </w:rPr>
              <w:t xml:space="preserve"> (GPT)</w:t>
            </w:r>
          </w:p>
        </w:tc>
        <w:tc>
          <w:tcPr>
            <w:tcW w:w="4814" w:type="dxa"/>
          </w:tcPr>
          <w:p w14:paraId="3CDCDFDC" w14:textId="18F72F38" w:rsidR="000C5A13" w:rsidRDefault="004D2938" w:rsidP="004D2938">
            <w:pPr>
              <w:rPr>
                <w:lang w:val="en-GB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Bibliografia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="00942B1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Seminar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 4</w:t>
            </w:r>
            <w:r>
              <w:rPr>
                <w:lang w:val="en-GB"/>
              </w:rPr>
              <w:t>.</w:t>
            </w:r>
            <w:r w:rsidR="000C5A13">
              <w:rPr>
                <w:lang w:val="en-GB"/>
              </w:rPr>
              <w:t xml:space="preserve"> </w:t>
            </w:r>
          </w:p>
          <w:p w14:paraId="337209B7" w14:textId="786B0648" w:rsidR="004D2938" w:rsidRPr="001510B0" w:rsidRDefault="000C5A13" w:rsidP="004D2938">
            <w:pPr>
              <w:rPr>
                <w:lang w:val="en-GB"/>
              </w:rPr>
            </w:pPr>
            <w:r>
              <w:rPr>
                <w:lang w:val="en-GB"/>
              </w:rPr>
              <w:t>Ch. 5 “</w:t>
            </w:r>
            <w:r w:rsidRPr="000C5A13">
              <w:rPr>
                <w:rFonts w:ascii="Calibri" w:hAnsi="Calibri" w:cs="Calibri"/>
                <w:lang w:val="en-US"/>
              </w:rPr>
              <w:t>Microeconomic Theory” - Mas-Colell, Whiston and Green</w:t>
            </w:r>
          </w:p>
        </w:tc>
      </w:tr>
      <w:tr w:rsidR="004D2938" w:rsidRPr="009539AC" w14:paraId="1DF2D520" w14:textId="77777777" w:rsidTr="001510B0">
        <w:tc>
          <w:tcPr>
            <w:tcW w:w="4814" w:type="dxa"/>
          </w:tcPr>
          <w:p w14:paraId="3AEB8CE6" w14:textId="690A82B6" w:rsidR="004D2938" w:rsidRPr="001510B0" w:rsidRDefault="004D2938" w:rsidP="004D2938">
            <w:pPr>
              <w:rPr>
                <w:lang w:val="en-GB"/>
              </w:rPr>
            </w:pPr>
            <w:r>
              <w:rPr>
                <w:lang w:val="en-GB"/>
              </w:rPr>
              <w:t xml:space="preserve">Titolo </w:t>
            </w:r>
            <w:r w:rsidR="00942B11">
              <w:rPr>
                <w:lang w:val="en-GB"/>
              </w:rPr>
              <w:t>Seminar</w:t>
            </w:r>
            <w:r>
              <w:rPr>
                <w:lang w:val="en-GB"/>
              </w:rPr>
              <w:t xml:space="preserve"> 5 </w:t>
            </w:r>
            <w:r w:rsidR="000C5A13" w:rsidRPr="000C5A13">
              <w:rPr>
                <w:rFonts w:ascii="Calibri" w:hAnsi="Calibri" w:cs="Calibri"/>
                <w:lang w:val="en-US"/>
              </w:rPr>
              <w:t>Production</w:t>
            </w:r>
            <w:r w:rsidR="009539AC">
              <w:rPr>
                <w:rFonts w:ascii="Calibri" w:hAnsi="Calibri" w:cs="Calibri"/>
                <w:lang w:val="en-US"/>
              </w:rPr>
              <w:t xml:space="preserve"> (GPT)</w:t>
            </w:r>
          </w:p>
        </w:tc>
        <w:tc>
          <w:tcPr>
            <w:tcW w:w="4814" w:type="dxa"/>
          </w:tcPr>
          <w:p w14:paraId="7F6236DC" w14:textId="551AC62E" w:rsidR="004D2938" w:rsidRDefault="004D2938" w:rsidP="004D2938">
            <w:pPr>
              <w:rPr>
                <w:lang w:val="en-GB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Bibliografia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="00942B1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Seminar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 5</w:t>
            </w:r>
            <w:r>
              <w:rPr>
                <w:lang w:val="en-GB"/>
              </w:rPr>
              <w:t>.</w:t>
            </w:r>
          </w:p>
          <w:p w14:paraId="798928E5" w14:textId="2DF787CD" w:rsidR="000C5A13" w:rsidRPr="00A23B87" w:rsidRDefault="000C5A13" w:rsidP="004D2938">
            <w:pPr>
              <w:rPr>
                <w:lang w:val="en-GB"/>
              </w:rPr>
            </w:pPr>
            <w:r>
              <w:rPr>
                <w:lang w:val="en-GB"/>
              </w:rPr>
              <w:t>Ch. 5 “</w:t>
            </w:r>
            <w:r w:rsidRPr="000C5A13">
              <w:rPr>
                <w:rFonts w:ascii="Calibri" w:hAnsi="Calibri" w:cs="Calibri"/>
                <w:lang w:val="en-US"/>
              </w:rPr>
              <w:t>Microeconomic Theory” - Mas-Colell, Whiston and Green</w:t>
            </w:r>
          </w:p>
        </w:tc>
      </w:tr>
    </w:tbl>
    <w:p w14:paraId="48CFDA59" w14:textId="77777777" w:rsidR="003332F0" w:rsidRPr="001510B0" w:rsidRDefault="003332F0">
      <w:pPr>
        <w:rPr>
          <w:lang w:val="en-GB"/>
        </w:rPr>
      </w:pPr>
    </w:p>
    <w:p w14:paraId="15376402" w14:textId="407D81BD" w:rsidR="000C5A13" w:rsidRPr="004D2938" w:rsidRDefault="00530D75">
      <w:pPr>
        <w:rPr>
          <w:lang w:val="en-GB"/>
        </w:rPr>
      </w:pPr>
      <w:r w:rsidRPr="004D2938">
        <w:rPr>
          <w:b/>
          <w:bCs/>
          <w:lang w:val="en-GB"/>
        </w:rPr>
        <w:t>Bimester:</w:t>
      </w:r>
      <w:r w:rsidRPr="004D2938">
        <w:rPr>
          <w:lang w:val="en-GB"/>
        </w:rPr>
        <w:t xml:space="preserve"> </w:t>
      </w:r>
      <w:r w:rsidR="000C5A13" w:rsidRPr="004D2938">
        <w:rPr>
          <w:lang w:val="en-GB"/>
        </w:rPr>
        <w:t>Mar</w:t>
      </w:r>
      <w:r w:rsidR="000C5A13">
        <w:rPr>
          <w:lang w:val="en-GB"/>
        </w:rPr>
        <w:t>ch-April</w:t>
      </w:r>
    </w:p>
    <w:sectPr w:rsidR="000C5A13" w:rsidRPr="004D29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2F0"/>
    <w:rsid w:val="000B29E0"/>
    <w:rsid w:val="000C5A13"/>
    <w:rsid w:val="001510B0"/>
    <w:rsid w:val="00152702"/>
    <w:rsid w:val="001F75CF"/>
    <w:rsid w:val="003332F0"/>
    <w:rsid w:val="004D2938"/>
    <w:rsid w:val="00530D75"/>
    <w:rsid w:val="00543F39"/>
    <w:rsid w:val="006E6D9D"/>
    <w:rsid w:val="006F6A0D"/>
    <w:rsid w:val="008F1812"/>
    <w:rsid w:val="00942B11"/>
    <w:rsid w:val="00943EAD"/>
    <w:rsid w:val="009539AC"/>
    <w:rsid w:val="009A2719"/>
    <w:rsid w:val="00A23B87"/>
    <w:rsid w:val="00B937B6"/>
    <w:rsid w:val="00D81013"/>
    <w:rsid w:val="00EC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0DE99"/>
  <w15:chartTrackingRefBased/>
  <w15:docId w15:val="{86582F26-CE9F-4135-B0BA-58A9A771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33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33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332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33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332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33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33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33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33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3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33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332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332F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332F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332F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332F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332F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332F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33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33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33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3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33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332F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332F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332F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33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332F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332F0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51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Greco</dc:creator>
  <cp:keywords/>
  <dc:description/>
  <cp:lastModifiedBy>Roberto Cellini</cp:lastModifiedBy>
  <cp:revision>4</cp:revision>
  <dcterms:created xsi:type="dcterms:W3CDTF">2024-10-02T09:12:00Z</dcterms:created>
  <dcterms:modified xsi:type="dcterms:W3CDTF">2024-10-03T09:30:00Z</dcterms:modified>
</cp:coreProperties>
</file>